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37DDC" w14:textId="77777777" w:rsidR="00A01784" w:rsidRDefault="00A01784"/>
    <w:p w14:paraId="30037DDD" w14:textId="77777777" w:rsidR="00A01784" w:rsidRPr="00A01784" w:rsidRDefault="00A01784" w:rsidP="00A01784"/>
    <w:p w14:paraId="30037DDE" w14:textId="77777777" w:rsidR="00A01784" w:rsidRPr="00A01784" w:rsidRDefault="00A01784" w:rsidP="00A01784"/>
    <w:p w14:paraId="30037DDF" w14:textId="77777777" w:rsidR="00A01784" w:rsidRPr="00A01784" w:rsidRDefault="00A01784" w:rsidP="00A01784"/>
    <w:p w14:paraId="30037DE0" w14:textId="77777777" w:rsidR="00A01784" w:rsidRPr="00A01784" w:rsidRDefault="00A01784" w:rsidP="00A01784"/>
    <w:p w14:paraId="30037DE1" w14:textId="77777777" w:rsidR="00A01784" w:rsidRPr="00A01784" w:rsidRDefault="00A01784" w:rsidP="00A01784"/>
    <w:p w14:paraId="30037DE2" w14:textId="77777777" w:rsidR="00A01784" w:rsidRPr="00A01784" w:rsidRDefault="00A01784" w:rsidP="00A01784"/>
    <w:p w14:paraId="30037DE3" w14:textId="77777777" w:rsidR="00A01784" w:rsidRPr="00A01784" w:rsidRDefault="00A01784" w:rsidP="00A01784"/>
    <w:p w14:paraId="30037DE4" w14:textId="77777777" w:rsidR="00A01784" w:rsidRPr="00A01784" w:rsidRDefault="00A01784" w:rsidP="00A01784"/>
    <w:p w14:paraId="30037DE5" w14:textId="77777777" w:rsidR="00DC5023" w:rsidRDefault="00DC5023" w:rsidP="00DC5023">
      <w:pPr>
        <w:jc w:val="center"/>
      </w:pPr>
    </w:p>
    <w:p w14:paraId="30037DE6" w14:textId="77777777" w:rsidR="00AD41A7" w:rsidRDefault="00AD41A7" w:rsidP="00DC5023">
      <w:pPr>
        <w:jc w:val="center"/>
      </w:pPr>
      <w:r>
        <w:rPr>
          <w:noProof/>
          <w:lang w:eastAsia="pl-PL"/>
        </w:rPr>
        <w:drawing>
          <wp:inline distT="0" distB="0" distL="0" distR="0" wp14:anchorId="30037E0E" wp14:editId="30037E0F">
            <wp:extent cx="1106658" cy="11075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953" cy="110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37DE7" w14:textId="77777777" w:rsidR="00AD41A7" w:rsidRDefault="00AD41A7" w:rsidP="00DC5023">
      <w:pPr>
        <w:jc w:val="center"/>
      </w:pPr>
      <w:r>
        <w:t>ARABIA POLSKA 2015</w:t>
      </w:r>
    </w:p>
    <w:p w14:paraId="30037DE8" w14:textId="77777777" w:rsidR="00DC5023" w:rsidRDefault="00DC5023" w:rsidP="00DC5023">
      <w:pPr>
        <w:jc w:val="center"/>
      </w:pPr>
      <w:r>
        <w:t xml:space="preserve">IV Czempionat Warszawy </w:t>
      </w:r>
    </w:p>
    <w:p w14:paraId="30037DE9" w14:textId="4886EE79" w:rsidR="00DC5023" w:rsidRDefault="00DC5023" w:rsidP="00DC5023">
      <w:pPr>
        <w:jc w:val="center"/>
      </w:pPr>
      <w:r>
        <w:t xml:space="preserve">Międzynarodowy Pokaz Afiliowany </w:t>
      </w:r>
      <w:r w:rsidR="00BD3221">
        <w:t>kat B – ECAHO 061/2015/PL</w:t>
      </w:r>
    </w:p>
    <w:p w14:paraId="30037DEA" w14:textId="77777777" w:rsidR="00A01784" w:rsidRPr="00A01784" w:rsidRDefault="00DC5023" w:rsidP="00DC5023">
      <w:pPr>
        <w:jc w:val="center"/>
      </w:pPr>
      <w:r w:rsidRPr="00DC5023">
        <w:t>Góra Kalwaria, Bu</w:t>
      </w:r>
      <w:r>
        <w:t>ksza Polo &amp; Riding Club, 27-28 czerwca 2015</w:t>
      </w:r>
    </w:p>
    <w:p w14:paraId="30037DEB" w14:textId="77777777" w:rsidR="00A01784" w:rsidRPr="00A01784" w:rsidRDefault="00A01784" w:rsidP="00A01784"/>
    <w:p w14:paraId="30037DEC" w14:textId="77777777" w:rsidR="00A01784" w:rsidRPr="00A01784" w:rsidRDefault="00A01784" w:rsidP="00A01784"/>
    <w:p w14:paraId="30037DED" w14:textId="77777777" w:rsidR="00A01784" w:rsidRDefault="00A01784" w:rsidP="00A01784"/>
    <w:p w14:paraId="7EFA6B2B" w14:textId="3B29D136" w:rsidR="00BD3221" w:rsidRDefault="00A01784" w:rsidP="00BD3221">
      <w:pPr>
        <w:pStyle w:val="Akapitzlist"/>
        <w:numPr>
          <w:ilvl w:val="0"/>
          <w:numId w:val="1"/>
        </w:numPr>
        <w:tabs>
          <w:tab w:val="left" w:pos="3868"/>
        </w:tabs>
      </w:pPr>
      <w:r>
        <w:t>N</w:t>
      </w:r>
      <w:r w:rsidR="00E11617">
        <w:t>azwa imprezy</w:t>
      </w:r>
      <w:r w:rsidR="00E11617">
        <w:cr/>
        <w:t>• ARABIA POLSKA IV</w:t>
      </w:r>
      <w:r>
        <w:t xml:space="preserve">  Warszawski Pokaz Koni Arabskich</w:t>
      </w:r>
      <w:r w:rsidR="00E11617">
        <w:t xml:space="preserve"> </w:t>
      </w:r>
      <w:r>
        <w:t>Czystej Krwi, Czempionat Warszawy</w:t>
      </w:r>
      <w:r>
        <w:cr/>
        <w:t>dla koni czystej krwi arabskiej wpisanych do ksiąg stadnych uznanych przez WAH</w:t>
      </w:r>
      <w:r w:rsidR="00E11617">
        <w:t xml:space="preserve">O. </w:t>
      </w:r>
    </w:p>
    <w:p w14:paraId="212A2F76" w14:textId="69D80E01" w:rsidR="00BD3221" w:rsidRDefault="00BD3221" w:rsidP="00BD3221">
      <w:pPr>
        <w:pStyle w:val="Akapitzlist"/>
        <w:tabs>
          <w:tab w:val="left" w:pos="3868"/>
        </w:tabs>
      </w:pPr>
      <w:r>
        <w:t xml:space="preserve">Ograniczenia zgłoszeń: Konie, które zdobyły złote i srebrne medale Czempionów w pokazach Tytularnych i klasy A nie mogą brać udziału w pokazach kasy B do końca tego roku kalendarzowego  i przez dwa kolejne lata oprócz przypadków, w których koń  przechodzi z kategorii koni 1 rocznych do 2-3 letnich lub z 2-3 letnich do 4 letnich i starszych. Zgłaszający konie ze złamaniem powyższego ograniczenia zostanie ukarany karą 600 euro a koń zostanie zdyskwalifikowany. </w:t>
      </w:r>
    </w:p>
    <w:p w14:paraId="30037DEE" w14:textId="3EAE9CAA" w:rsidR="00A01784" w:rsidRDefault="00E11617" w:rsidP="00BD3221">
      <w:pPr>
        <w:tabs>
          <w:tab w:val="left" w:pos="3868"/>
        </w:tabs>
        <w:ind w:left="360"/>
      </w:pPr>
      <w:r>
        <w:cr/>
        <w:t>2. Termin i miejsce</w:t>
      </w:r>
      <w:r>
        <w:cr/>
        <w:t>• 27-28czerwca (sobota-niedziela) 2015</w:t>
      </w:r>
      <w:r w:rsidR="00A01784">
        <w:t xml:space="preserve"> r. - godz. 10:00</w:t>
      </w:r>
      <w:r w:rsidR="00A01784">
        <w:cr/>
        <w:t>• Buksza Polo &amp; Riding Club, Obręb ul. Lipowa 5, 05-530 Góra Kalwaria</w:t>
      </w:r>
      <w:r w:rsidR="00A01784">
        <w:cr/>
        <w:t xml:space="preserve">• Biuro Pokazu do dnia 27.06.2014  </w:t>
      </w:r>
      <w:r w:rsidR="00A01784" w:rsidRPr="00BD3221">
        <w:rPr>
          <w:rFonts w:ascii="MS Gothic" w:eastAsia="MS Gothic" w:hAnsi="MS Gothic" w:cs="MS Gothic" w:hint="eastAsia"/>
        </w:rPr>
        <w:t> </w:t>
      </w:r>
      <w:r w:rsidR="00A01784">
        <w:t xml:space="preserve"> MZ BUKSZA, ul. Lipowa 5, Obr</w:t>
      </w:r>
      <w:r w:rsidR="00A01784" w:rsidRPr="00BD3221">
        <w:rPr>
          <w:rFonts w:ascii="Calibri" w:hAnsi="Calibri" w:cs="Calibri"/>
        </w:rPr>
        <w:t>ę</w:t>
      </w:r>
      <w:r w:rsidR="00A01784">
        <w:t>b 05-530 G</w:t>
      </w:r>
      <w:r w:rsidR="00A01784" w:rsidRPr="00BD3221">
        <w:rPr>
          <w:rFonts w:ascii="Calibri" w:hAnsi="Calibri" w:cs="Calibri"/>
        </w:rPr>
        <w:t>ó</w:t>
      </w:r>
      <w:r w:rsidR="00A01784">
        <w:t>ra Kalwaria</w:t>
      </w:r>
      <w:r w:rsidR="00A01784" w:rsidRPr="00BD3221">
        <w:rPr>
          <w:rFonts w:ascii="MS Gothic" w:eastAsia="MS Gothic" w:hAnsi="MS Gothic" w:cs="MS Gothic" w:hint="eastAsia"/>
        </w:rPr>
        <w:t> </w:t>
      </w:r>
      <w:r w:rsidR="00A01784">
        <w:t xml:space="preserve"> tel. </w:t>
      </w:r>
      <w:r w:rsidR="00A01784">
        <w:lastRenderedPageBreak/>
        <w:t>+48.601.332584</w:t>
      </w:r>
      <w:r w:rsidR="00A01784" w:rsidRPr="00BD3221">
        <w:rPr>
          <w:rFonts w:ascii="MS Gothic" w:eastAsia="MS Gothic" w:hAnsi="MS Gothic" w:cs="MS Gothic" w:hint="eastAsia"/>
        </w:rPr>
        <w:t> </w:t>
      </w:r>
      <w:r w:rsidR="00A01784">
        <w:t xml:space="preserve"> e-mail:  buksza@icloud.com</w:t>
      </w:r>
      <w:r w:rsidR="00A01784">
        <w:cr/>
      </w:r>
      <w:r w:rsidR="00A01784" w:rsidRPr="00BD3221">
        <w:rPr>
          <w:rFonts w:ascii="Calibri" w:hAnsi="Calibri" w:cs="Calibri"/>
        </w:rPr>
        <w:t>•</w:t>
      </w:r>
      <w:r w:rsidR="00A01784">
        <w:t xml:space="preserve"> Biuro</w:t>
      </w:r>
      <w:r>
        <w:t xml:space="preserve"> Pokazu w dniach 27-28.06.2015</w:t>
      </w:r>
      <w:r w:rsidR="00A01784">
        <w:cr/>
        <w:t>Buksza Polo &amp; Riding Club , na terenie pokazu</w:t>
      </w:r>
      <w:r w:rsidR="00A01784">
        <w:cr/>
      </w:r>
      <w:r w:rsidR="00A01784">
        <w:cr/>
        <w:t>3. Organizatorzy</w:t>
      </w:r>
      <w:r w:rsidR="00A01784">
        <w:cr/>
        <w:t>• Buksza Polo &amp; Riding Club</w:t>
      </w:r>
      <w:r w:rsidR="00A01784">
        <w:cr/>
        <w:t>• Dyrektor Pokazu: Maciej Olbrych</w:t>
      </w:r>
      <w:r w:rsidR="00A01784">
        <w:cr/>
      </w:r>
      <w:r w:rsidR="00A01784">
        <w:cr/>
        <w:t>4</w:t>
      </w:r>
      <w:r>
        <w:t>. Sędziowie *)</w:t>
      </w:r>
      <w:r>
        <w:cr/>
        <w:t>o Manfred Hain, Niemcy</w:t>
      </w:r>
      <w:r>
        <w:cr/>
        <w:t>o Maria Ferraroni, Italia</w:t>
      </w:r>
      <w:r>
        <w:cr/>
        <w:t>o Koenraad Detailleur, Belgia</w:t>
      </w:r>
      <w:r>
        <w:cr/>
        <w:t>o Sammy Arabia Saudyjska (Trainee)</w:t>
      </w:r>
      <w:r>
        <w:cr/>
        <w:t>o Tomasz Tarczyński, Polska</w:t>
      </w:r>
    </w:p>
    <w:p w14:paraId="30037DEF" w14:textId="77777777" w:rsidR="00A01784" w:rsidRDefault="00A01784" w:rsidP="00A01784">
      <w:pPr>
        <w:tabs>
          <w:tab w:val="left" w:pos="3868"/>
        </w:tabs>
      </w:pPr>
      <w:r>
        <w:t>5. Komisja Dyscyplinarna</w:t>
      </w:r>
      <w:r>
        <w:cr/>
      </w:r>
      <w:r>
        <w:cr/>
      </w:r>
    </w:p>
    <w:p w14:paraId="30037DF0" w14:textId="77777777" w:rsidR="00E11617" w:rsidRDefault="00E11617" w:rsidP="00A01784">
      <w:pPr>
        <w:tabs>
          <w:tab w:val="left" w:pos="3868"/>
        </w:tabs>
      </w:pPr>
      <w:r>
        <w:t>o Irena Cieślak</w:t>
      </w:r>
      <w:r>
        <w:cr/>
        <w:t>o Barbara Mazur</w:t>
      </w:r>
      <w:r w:rsidR="00A01784">
        <w:cr/>
        <w:t>o TBA</w:t>
      </w:r>
      <w:r w:rsidR="00A01784">
        <w:cr/>
      </w:r>
      <w:r w:rsidR="00A01784">
        <w:cr/>
        <w:t xml:space="preserve">**) TBA - to be announced - informacja zostanie podana do wiadomości </w:t>
      </w:r>
      <w:r w:rsidR="00A01784">
        <w:cr/>
        <w:t>najpóźniej na 30 dni przed Pokazem.</w:t>
      </w:r>
      <w:r w:rsidR="00A01784">
        <w:cr/>
      </w:r>
    </w:p>
    <w:p w14:paraId="30037DF1" w14:textId="77777777" w:rsidR="00A01784" w:rsidRDefault="00A01784" w:rsidP="00A01784">
      <w:pPr>
        <w:tabs>
          <w:tab w:val="left" w:pos="3868"/>
        </w:tabs>
      </w:pPr>
      <w:r>
        <w:t xml:space="preserve">6.Prowadzenie pokazu </w:t>
      </w:r>
      <w:r>
        <w:cr/>
      </w:r>
      <w:r>
        <w:cr/>
        <w:t>o TBA</w:t>
      </w:r>
      <w:r>
        <w:cr/>
      </w:r>
      <w:r>
        <w:cr/>
        <w:t xml:space="preserve">7. Sekretariat </w:t>
      </w:r>
      <w:r>
        <w:cr/>
      </w:r>
      <w:r>
        <w:cr/>
      </w:r>
    </w:p>
    <w:p w14:paraId="30037DF2" w14:textId="77777777" w:rsidR="00E11617" w:rsidRDefault="00A01784" w:rsidP="00A01784">
      <w:pPr>
        <w:tabs>
          <w:tab w:val="left" w:pos="3868"/>
        </w:tabs>
      </w:pPr>
      <w:r>
        <w:t>o TBA</w:t>
      </w:r>
      <w:r>
        <w:cr/>
      </w:r>
    </w:p>
    <w:p w14:paraId="30037DF3" w14:textId="77777777" w:rsidR="00E11617" w:rsidRDefault="00E11617" w:rsidP="00A01784">
      <w:pPr>
        <w:tabs>
          <w:tab w:val="left" w:pos="3868"/>
        </w:tabs>
      </w:pPr>
      <w:r>
        <w:t>8. Program Pokazu</w:t>
      </w:r>
      <w:r>
        <w:cr/>
      </w:r>
    </w:p>
    <w:p w14:paraId="30037DF4" w14:textId="77777777" w:rsidR="00A01784" w:rsidRDefault="00E11617" w:rsidP="00A01784">
      <w:pPr>
        <w:tabs>
          <w:tab w:val="left" w:pos="3868"/>
        </w:tabs>
      </w:pPr>
      <w:r>
        <w:t xml:space="preserve">Sobota (27 </w:t>
      </w:r>
      <w:r w:rsidR="00A01784">
        <w:t>czerwca)</w:t>
      </w:r>
      <w:r w:rsidR="00A01784">
        <w:cr/>
        <w:t>• 10:00 - robocze rozpoczęcie pokazu</w:t>
      </w:r>
      <w:r w:rsidR="00A01784">
        <w:cr/>
        <w:t xml:space="preserve">• 10:30 - klasa I A  - ogierki roczne </w:t>
      </w:r>
      <w:r w:rsidR="00A01784">
        <w:cr/>
        <w:t>• 11.00 – klasa I B – ogierki roczne</w:t>
      </w:r>
      <w:r w:rsidR="00A01784">
        <w:cr/>
        <w:t xml:space="preserve">• 11:30 - klasa II - ogierki dwuletnie </w:t>
      </w:r>
      <w:r w:rsidR="00A01784">
        <w:cr/>
        <w:t>• 12:00 – klasa III – ogierki trzyletnie</w:t>
      </w:r>
      <w:r w:rsidR="00A01784">
        <w:cr/>
        <w:t>• 13:00 - klasa IV A - klaczki roczne</w:t>
      </w:r>
      <w:r w:rsidR="00A01784">
        <w:cr/>
        <w:t>• 13:30 - klasa IV B  - klaczki roczne</w:t>
      </w:r>
      <w:r w:rsidR="00A01784">
        <w:cr/>
        <w:t>• 14.00 – klasa V -  klaczki dwuletnie</w:t>
      </w:r>
      <w:r w:rsidR="00A01784">
        <w:cr/>
        <w:t>• 14:30 – klasa VI – klaczki trzyletnie</w:t>
      </w:r>
      <w:r w:rsidR="00A01784">
        <w:cr/>
        <w:t>• 15:00 – klasa VII – ogiery cztero – sześcioletnie</w:t>
      </w:r>
      <w:r w:rsidR="00A01784">
        <w:cr/>
        <w:t>• 15:30 – klasa VIII – ogiery siedmioletnie i starsze</w:t>
      </w:r>
      <w:r w:rsidR="00A01784">
        <w:cr/>
        <w:t>• 16:00 – klasa IX – klacze cztero - sześcioletnie</w:t>
      </w:r>
      <w:r w:rsidR="00A01784">
        <w:cr/>
        <w:t>• 16:30 – klasa X - klacze siedmi</w:t>
      </w:r>
      <w:r>
        <w:t>oletnie i starsze</w:t>
      </w:r>
      <w:r>
        <w:cr/>
        <w:t xml:space="preserve">Niedziela (28 </w:t>
      </w:r>
      <w:r w:rsidR="00A01784">
        <w:t>czerwca)</w:t>
      </w:r>
      <w:r w:rsidR="00A01784">
        <w:cr/>
        <w:t xml:space="preserve">• 10:30 – robocze rozpoczęcie pokazu </w:t>
      </w:r>
      <w:r w:rsidR="00A01784">
        <w:cr/>
        <w:t>• 11:00 – Czempionat Warszawy Klaczek Rocznych</w:t>
      </w:r>
      <w:r w:rsidR="00A01784">
        <w:cr/>
        <w:t>• 11:30 – Czempionat Warszawy Ogierków Rocznych</w:t>
      </w:r>
      <w:r w:rsidR="00A01784">
        <w:cr/>
        <w:t xml:space="preserve">• 12:00 – Czempionat Warszawy Klaczy Młodszych </w:t>
      </w:r>
      <w:r w:rsidR="00A01784">
        <w:cr/>
        <w:t xml:space="preserve">• 12:30 – Oficjalne otwarcie Pokazu </w:t>
      </w:r>
      <w:r w:rsidR="00A01784">
        <w:cr/>
        <w:t>• 13:00 – Czempionat Warszawy Ogierów Młodszych</w:t>
      </w:r>
      <w:r w:rsidR="00A01784">
        <w:cr/>
      </w:r>
    </w:p>
    <w:p w14:paraId="30037DF5" w14:textId="77777777" w:rsidR="00A01784" w:rsidRDefault="00A01784" w:rsidP="00A01784">
      <w:pPr>
        <w:tabs>
          <w:tab w:val="left" w:pos="3868"/>
        </w:tabs>
      </w:pPr>
      <w:r>
        <w:t>• 13:30 – Czempionat Warszawy Klaczy Starszych</w:t>
      </w:r>
      <w:r>
        <w:cr/>
        <w:t>• 14:00 – Czempionat Warszawy Ogierów Starszych</w:t>
      </w:r>
      <w:r>
        <w:cr/>
        <w:t>• 14:30 – Najlepszy Koń Pokazu</w:t>
      </w:r>
      <w:r>
        <w:cr/>
        <w:t xml:space="preserve">• 15:00 – Parada Czempionów Warszawy  </w:t>
      </w:r>
      <w:r>
        <w:cr/>
      </w:r>
      <w:r>
        <w:cr/>
      </w:r>
    </w:p>
    <w:p w14:paraId="30037DF6" w14:textId="77777777" w:rsidR="00A01784" w:rsidRDefault="00A01784" w:rsidP="00A01784">
      <w:pPr>
        <w:tabs>
          <w:tab w:val="left" w:pos="3868"/>
        </w:tabs>
      </w:pPr>
      <w:r>
        <w:t xml:space="preserve">Uwaga: godziny rozpoczęcia klas mogą ulec zmianie w zależności od ilości koni zgłoszonych do poszczególnych klas. Ostateczny porządek dnia podany będzie w Zaproszeniu. Organizator zastrzega sobie prawo łączenia klas w razie niewystarczającej ilości zgłoszeń. W przypadku </w:t>
      </w:r>
      <w:r w:rsidR="00E11617">
        <w:t>niewystarczającej</w:t>
      </w:r>
      <w:r>
        <w:t xml:space="preserve"> ilości zgłoszeń w klasach ogierków i klaczek rocznych Czempionaty w tych klasach nie odbędą się.</w:t>
      </w:r>
      <w:r>
        <w:cr/>
      </w:r>
      <w:r>
        <w:cr/>
      </w:r>
    </w:p>
    <w:p w14:paraId="30037DF7" w14:textId="77777777" w:rsidR="00A01784" w:rsidRDefault="00E11617" w:rsidP="00A01784">
      <w:pPr>
        <w:tabs>
          <w:tab w:val="left" w:pos="3868"/>
        </w:tabs>
      </w:pPr>
      <w:r>
        <w:t>9. Warunki weterynaryjne</w:t>
      </w:r>
    </w:p>
    <w:p w14:paraId="30037DF8" w14:textId="77777777" w:rsidR="00A01784" w:rsidRDefault="00A01784" w:rsidP="00A01784">
      <w:pPr>
        <w:tabs>
          <w:tab w:val="left" w:pos="3868"/>
        </w:tabs>
      </w:pPr>
      <w:r>
        <w:t>Wszystkie konie biorące udział w pokazie muszą posiadać paszporty z wpisanymi aktualnymi szczepieniami przeciwko grypie, oraz pochodzić z okolic wolnych od zakaźnych chorób koni, a także posiadać urzędowe świadectwa zdrowia wymagane w transporcie. Środki służące do transportu winny być poddane dezynfekcji. Paszporty należy złożyć przed pokazem w biurze pokazu.</w:t>
      </w:r>
      <w:r>
        <w:cr/>
        <w:t>Lekarz weterynarii pokazu: TBA</w:t>
      </w:r>
      <w:r>
        <w:cr/>
        <w:t xml:space="preserve">Uwaga </w:t>
      </w:r>
      <w:r>
        <w:cr/>
        <w:t xml:space="preserve">Transporty koni bez wymaganych świadectw weterynaryjnych i ważnych szczepień nie zostaną wpuszczone na teren pokazu, a tym samym konie nie będą mogły być rozładowane i umieszczone w stajniach. </w:t>
      </w:r>
      <w:r>
        <w:cr/>
        <w:t>Dodatkowa informacja na temat szczepień: </w:t>
      </w:r>
      <w:r>
        <w:cr/>
      </w:r>
      <w:r>
        <w:cr/>
        <w:t>Obowiązujący schemat szczepień przeciwko grypie wg  przepisów weterynaryjnych Polskiego Związku Jeździeckiego: </w:t>
      </w:r>
      <w:r>
        <w:cr/>
      </w:r>
      <w:r>
        <w:cr/>
        <w:t>a) szczepienie podstawowe: </w:t>
      </w:r>
      <w:r>
        <w:cr/>
        <w:t>- pierwsze szczepienie – w dniu rozpoczęcia szczepień</w:t>
      </w:r>
      <w:r>
        <w:cr/>
        <w:t>- drugie szczepienie – nie wcześniej niż 21. dnia i nie później niż 92. dnia od daty pierwszego szczepienia.</w:t>
      </w:r>
      <w:r>
        <w:cr/>
      </w:r>
      <w:r>
        <w:cr/>
        <w:t>b) szczepienie przypominające: </w:t>
      </w:r>
      <w:r>
        <w:cr/>
        <w:t>- co 6 miesięcy od daty ostatniego szczepienia (dopuszczalny jest 21-dniowy okres przekroczenia terminu)</w:t>
      </w:r>
      <w:r>
        <w:cr/>
        <w:t>Żadne szczepienie przypominające nie może się odbyć później niż na 7 dni przed przybyciem na zawody</w:t>
      </w:r>
      <w:r>
        <w:cr/>
        <w:t>Koń, który uczestniczy w zawodach po raz pierwszy musi mieć potwierdzone w paszporcie minimum szczepienie podstawowe.</w:t>
      </w:r>
      <w:r>
        <w:cr/>
      </w:r>
      <w:r>
        <w:cr/>
        <w:t>10. Warunki techniczne</w:t>
      </w:r>
      <w:r w:rsidR="00E11617">
        <w:t xml:space="preserve"> </w:t>
      </w:r>
      <w:r w:rsidR="00E11617">
        <w:cr/>
      </w:r>
    </w:p>
    <w:p w14:paraId="30037DF9" w14:textId="77777777" w:rsidR="00A01784" w:rsidRDefault="00A01784" w:rsidP="00A01784">
      <w:pPr>
        <w:tabs>
          <w:tab w:val="left" w:pos="3868"/>
        </w:tabs>
      </w:pPr>
      <w:r>
        <w:t xml:space="preserve">• Organizatorzy zapewniają miejsca w zadaszonych boksach od dnia </w:t>
      </w:r>
      <w:r w:rsidR="00E11617">
        <w:t xml:space="preserve">26 </w:t>
      </w:r>
      <w:r>
        <w:t xml:space="preserve">czerwca (piątek) od godz. 17.00 do dnia </w:t>
      </w:r>
      <w:r w:rsidR="00E11617">
        <w:t xml:space="preserve">29 </w:t>
      </w:r>
      <w:r>
        <w:t xml:space="preserve">czerwca (poniedziałek) do godziny 12.00. </w:t>
      </w:r>
      <w:r>
        <w:cr/>
      </w:r>
    </w:p>
    <w:p w14:paraId="30037DFA" w14:textId="77777777" w:rsidR="00A01784" w:rsidRDefault="00A01784" w:rsidP="00A01784">
      <w:pPr>
        <w:tabs>
          <w:tab w:val="left" w:pos="3868"/>
        </w:tabs>
      </w:pPr>
      <w:r>
        <w:t xml:space="preserve">• Boksy będą nie pościelone. Słoma będzie dostępna w stajniach. Ewentualne ścielenie inną ściółką w zakresie własnym. Organizator zapewnia siano dostępne  na co dzień w jego stajniach; owies lub inne pasze preferowane przez wystawców należy przywieźć ze sobą. </w:t>
      </w:r>
      <w:r>
        <w:cr/>
        <w:t xml:space="preserve">• Zakwaterowanie w hotelach: </w:t>
      </w:r>
      <w:r>
        <w:cr/>
        <w:t>o Hotel, tel. (22)  - zostanie podany później</w:t>
      </w:r>
      <w:r>
        <w:cr/>
        <w:t xml:space="preserve">o Hotel , tel. (22) – zostanie podany później </w:t>
      </w:r>
      <w:r>
        <w:cr/>
        <w:t>• Organizator nie pośredniczy w rezerwacji miejsc noclego</w:t>
      </w:r>
      <w:r w:rsidR="00E11617">
        <w:t xml:space="preserve">wych w hotelach. </w:t>
      </w:r>
      <w:r w:rsidR="00E11617">
        <w:cr/>
      </w:r>
      <w:r w:rsidR="00E11617">
        <w:cr/>
        <w:t>11. Nagrody</w:t>
      </w:r>
    </w:p>
    <w:p w14:paraId="30037DFB" w14:textId="77777777" w:rsidR="00A01784" w:rsidRDefault="00A01784" w:rsidP="00A01784">
      <w:pPr>
        <w:tabs>
          <w:tab w:val="left" w:pos="3868"/>
        </w:tabs>
      </w:pPr>
      <w:r>
        <w:t xml:space="preserve">W każdej klasie pierwsze trzy miejsca honorowane będą pamiątkowymi plakietami. Flos otrzymuje i do dekoracji wychodzi 5 koni, chyba że ilość koni w klasie jest mniejsza. </w:t>
      </w:r>
      <w:r>
        <w:cr/>
        <w:t>Pamiątkowe plakiety oraz flos przewidziane są dla Best In Show, Złotych (Czempionów), Srebrnych (Wiceczempionów) i Brązowych (Drugich Wiceczempionów) Medalistów, oraz nagrody honorowe dla ich właściciel</w:t>
      </w:r>
      <w:r w:rsidR="00D14736">
        <w:t xml:space="preserve">i, ufundowane przez sponsorów. </w:t>
      </w:r>
      <w:r>
        <w:cr/>
      </w:r>
      <w:r>
        <w:cr/>
        <w:t>Nagrody rzeczowe ufundowane przez Partnerów dla zwycięzców Czempionatów o wartości łącznej ok. 12.000 złotych (2000 zł</w:t>
      </w:r>
      <w:r w:rsidR="00D14736">
        <w:t>otych dla każdego zwycięzcy).</w:t>
      </w:r>
      <w:r w:rsidR="00D14736">
        <w:cr/>
      </w:r>
    </w:p>
    <w:p w14:paraId="30037DFC" w14:textId="77777777" w:rsidR="00A01784" w:rsidRDefault="00A01784" w:rsidP="00A01784">
      <w:pPr>
        <w:tabs>
          <w:tab w:val="left" w:pos="3868"/>
        </w:tabs>
      </w:pPr>
      <w:r>
        <w:t>12. Zasady orga</w:t>
      </w:r>
      <w:r w:rsidR="00D14736">
        <w:t>nizacyjne i system sędziowania</w:t>
      </w:r>
      <w:r w:rsidR="00D14736">
        <w:cr/>
      </w:r>
    </w:p>
    <w:p w14:paraId="30037DFD" w14:textId="77777777" w:rsidR="00A01784" w:rsidRDefault="00A01784" w:rsidP="00A01784">
      <w:pPr>
        <w:tabs>
          <w:tab w:val="left" w:pos="3868"/>
        </w:tabs>
      </w:pPr>
      <w:r>
        <w:t xml:space="preserve">• W pokazie mogą brać udział tylko konie arabskie czystej krwi hodowli krajowej i zagranicznej zarejestrowane w księgach stadnych czystej krwi arabskiej, uznanych przez WAHO. </w:t>
      </w:r>
      <w:r>
        <w:cr/>
        <w:t xml:space="preserve">• We wszystkich klasach konie będą pokazywane w ręku, w stępie i kłusie. </w:t>
      </w:r>
      <w:r>
        <w:cr/>
        <w:t xml:space="preserve">• Rywalizacja odbywać się będzie w następujących klasach: </w:t>
      </w:r>
      <w:r>
        <w:cr/>
        <w:t xml:space="preserve">o I A i B - ogierki roczne </w:t>
      </w:r>
      <w:r>
        <w:cr/>
        <w:t>o II - ogierki dwuletnie</w:t>
      </w:r>
      <w:r>
        <w:cr/>
        <w:t>o III – ogierki trzyletnie</w:t>
      </w:r>
      <w:r>
        <w:cr/>
        <w:t>o IV A i B - klaczki roczne</w:t>
      </w:r>
      <w:r>
        <w:cr/>
        <w:t>o V - klaczki dwuletnie</w:t>
      </w:r>
      <w:r>
        <w:cr/>
        <w:t>o VI – klaczki trzyletnie</w:t>
      </w:r>
      <w:r>
        <w:cr/>
        <w:t xml:space="preserve">o VII – ogiery cztero-sześcioletnie </w:t>
      </w:r>
      <w:r>
        <w:cr/>
        <w:t>o VIII – ogiery siedmioletnie i starsze</w:t>
      </w:r>
      <w:r>
        <w:cr/>
        <w:t>o IX – klacze cztero-sześcioletnie</w:t>
      </w:r>
      <w:r>
        <w:cr/>
        <w:t>o X – klacze siedmioletnie i starsze</w:t>
      </w:r>
      <w:r>
        <w:cr/>
        <w:t xml:space="preserve">• Konie będą oceniane pod względem typu, urody, poprawności budowy i ruchu. </w:t>
      </w:r>
      <w:r>
        <w:cr/>
        <w:t xml:space="preserve">• Każdy koń będzie sędziowany indywidualnie przez trzech niezależnych sędziów, którzy nie mogą porozumiewać się podczas sędziowania. </w:t>
      </w:r>
      <w:r>
        <w:cr/>
        <w:t xml:space="preserve">• System punktacji (z połówkami punktów): </w:t>
      </w:r>
      <w:r>
        <w:cr/>
        <w:t>o typ - maksymalnie 20 pkt</w:t>
      </w:r>
      <w:r>
        <w:cr/>
        <w:t>o głowa i szyja - maksymalnie 20 pkt</w:t>
      </w:r>
      <w:r>
        <w:cr/>
        <w:t>o kłoda - maksymalnie 20 pkt</w:t>
      </w:r>
      <w:r>
        <w:cr/>
        <w:t>o nogi - maksymalnie 20 pkt</w:t>
      </w:r>
      <w:r>
        <w:cr/>
        <w:t>o ruch - maksymalnie 20 pkt</w:t>
      </w:r>
      <w:r>
        <w:cr/>
        <w:t xml:space="preserve">Razem - maksymalnie 20 punktów. </w:t>
      </w:r>
      <w:r>
        <w:cr/>
        <w:t xml:space="preserve">Liczby punktów przyznane przez poszczególnych sędziów będą równocześnie ogłaszane na tabliczkach. Oceną ostateczną dla każdego konia będzie średnia punktów przyznanych przez trzech sędziów, czyli maksymalnie 100 punktów. W przypadku jednakowej liczby punktów o wyższym miejscu zadecyduje najwyższa liczba punktów przyznana za typ. O ile ocena za typ będzie również pokrywała się u wszystkich trzech sędziów, o przyznaniu pierwszego miejsca zadecyduje wyższa ocena za ruch. Jeżeli i w tym przypadku oceny sędziów będą jednakowe, </w:t>
      </w:r>
    </w:p>
    <w:p w14:paraId="30037DFE" w14:textId="77777777" w:rsidR="00A01784" w:rsidRDefault="00A01784" w:rsidP="00A01784">
      <w:pPr>
        <w:tabs>
          <w:tab w:val="left" w:pos="3868"/>
        </w:tabs>
      </w:pPr>
      <w:r>
        <w:t xml:space="preserve">o przyznaniu pierwszego miejsca zadecyduje dodatkowe, pisemne głosowanie sędziów. </w:t>
      </w:r>
      <w:r>
        <w:cr/>
      </w:r>
      <w:r>
        <w:cr/>
      </w:r>
    </w:p>
    <w:p w14:paraId="7D759D64" w14:textId="77777777" w:rsidR="00593F0B" w:rsidRDefault="00A01784" w:rsidP="00A01784">
      <w:pPr>
        <w:tabs>
          <w:tab w:val="left" w:pos="3868"/>
        </w:tabs>
      </w:pPr>
      <w:r>
        <w:t>13. Czempionaty</w:t>
      </w:r>
      <w:r>
        <w:cr/>
        <w:t>Stosowana będzie tzw. standardowa metoda ECAHO</w:t>
      </w:r>
      <w:r w:rsidR="00BD3221">
        <w:t xml:space="preserve"> z modyfikacjami zgodnie z ECAHO Blue Book 2015 </w:t>
      </w:r>
      <w:r>
        <w:cr/>
        <w:t>Czempionat Warszawy</w:t>
      </w:r>
      <w:r w:rsidR="00BD3221">
        <w:t xml:space="preserve"> </w:t>
      </w:r>
      <w:r>
        <w:cr/>
        <w:t>• Ogierki, które zajęły 1 i 2 miejsca w klasach I A i I B kwalifikują się do Czempionatu Warszawy Ogierków Rocznych</w:t>
      </w:r>
      <w:r>
        <w:cr/>
        <w:t xml:space="preserve">• Ogierki, które zajęły 1 i 2 miejsca w klasach  II i III, kwalifikują się do Czempionatu Warszawy Ogierów Młodszych. </w:t>
      </w:r>
      <w:r>
        <w:cr/>
        <w:t>• Klaczki, które zajęły 1 i 2 miejsca w klasach IV A i IV B kwalifikują się do Czempionatu Warszawy Klaczek Rocznych</w:t>
      </w:r>
      <w:r>
        <w:cr/>
        <w:t xml:space="preserve">• Klaczki, które zajęły 1 i 2 miejsca w klasach  V i VI kwalifikują się do Czempionatu Warszawy Klaczy Młodszych. </w:t>
      </w:r>
      <w:r>
        <w:cr/>
        <w:t>• Ogiery, które zajęły 1 i 2 miejsce w klasach VII i VIII, kwalifikują się do Czempionatu Warszawy Ogierów Starszych.</w:t>
      </w:r>
      <w:r>
        <w:cr/>
        <w:t>• Klacze, które zajęły 1 i 2 miejsce w klasach IX i X , kwalifikują się do Czempionatu Warszawy Klaczy Starszych.</w:t>
      </w:r>
      <w:r>
        <w:cr/>
        <w:t xml:space="preserve">• Złoty Medalista - Czempion Warszawy Ogierów Młodszych zostanie wybrany przez trzyosobową Komisję Sędziów drogą pisemnego głosowania spośród ogierków, które zajęły pierwsze miejsca w klasach  I, II i III. Srebrny Medalista - Wiceczempion Warszawy Ogierów Młodszych i Brązowy Medalista – Drugi Wiceczempion Warszawy Ogierów Młodszych zostaną wybrane drogą pisemnego głosowania sędziów spośród pozostałych koni. </w:t>
      </w:r>
      <w:r w:rsidR="00593F0B">
        <w:t>Sędziowie będą przyznawać punkty : 4 pkt dla konia nominowanego jako Złoty Medalista, 2 pkt dla konia nominowanego jako Srebrny Medalista i 1 pkt dla konia nominowanego jako brązowy medalista</w:t>
      </w:r>
    </w:p>
    <w:p w14:paraId="30037DFF" w14:textId="2423F666" w:rsidR="00A01784" w:rsidRDefault="00A01784" w:rsidP="00A01784">
      <w:pPr>
        <w:tabs>
          <w:tab w:val="left" w:pos="3868"/>
        </w:tabs>
      </w:pPr>
      <w:bookmarkStart w:id="0" w:name="_GoBack"/>
      <w:bookmarkEnd w:id="0"/>
      <w:r>
        <w:t xml:space="preserve">• Na analogicznych zasadach odbędzie się wybór pozostałych Czempionów. </w:t>
      </w:r>
      <w:r>
        <w:cr/>
        <w:t xml:space="preserve">• Spośród Złotych Medalistów - Czempionów Warszawy zostanie wybrany Najlepszy Koń Pokazu - ,,Warsaw Best in Show''. </w:t>
      </w:r>
      <w:r>
        <w:cr/>
      </w:r>
      <w:r>
        <w:cr/>
        <w:t>14. Sprzedaż koni.</w:t>
      </w:r>
      <w:r>
        <w:cr/>
      </w:r>
      <w:r>
        <w:cr/>
        <w:t xml:space="preserve">Konie biorące udział w pokazie mogą być oferowane przez Wystawców do sprzedaży w toku Pokazu. Organizator nagłośni tę możliwość w materiałach informacyjnych Pokazu i w toku jego komentowania. Po Pokazie (w niedzielę po południu) Organizator stworzy warunki dla prywatnych prezentacji koni. </w:t>
      </w:r>
      <w:r>
        <w:cr/>
        <w:t xml:space="preserve">Wystawcy chcący prowadzić taką </w:t>
      </w:r>
      <w:r w:rsidR="00D14736">
        <w:t xml:space="preserve">działalność </w:t>
      </w:r>
      <w:r>
        <w:t>prosprzedażową będą proszeni o obligatoryjne zakupienie w katalogu Pokazu przynajmniej jednej strony powierzchni reklamowej.</w:t>
      </w:r>
      <w:r>
        <w:cr/>
        <w:t xml:space="preserve">Organizator nie pobiera żadnej prowizji z tytułu zawartych podczas pokazu transakcji. </w:t>
      </w:r>
      <w:r>
        <w:cr/>
      </w:r>
      <w:r>
        <w:cr/>
      </w:r>
    </w:p>
    <w:p w14:paraId="30037E00" w14:textId="77777777" w:rsidR="00A01784" w:rsidRDefault="00D14736" w:rsidP="00A01784">
      <w:pPr>
        <w:tabs>
          <w:tab w:val="left" w:pos="3868"/>
        </w:tabs>
      </w:pPr>
      <w:r>
        <w:t>15. Zgłoszenia</w:t>
      </w:r>
      <w:r>
        <w:cr/>
      </w:r>
    </w:p>
    <w:p w14:paraId="30037E01" w14:textId="77777777" w:rsidR="00A01784" w:rsidRDefault="00A01784" w:rsidP="00A01784">
      <w:pPr>
        <w:tabs>
          <w:tab w:val="left" w:pos="3868"/>
        </w:tabs>
      </w:pPr>
      <w:r>
        <w:t xml:space="preserve">Zgłoszenia koni do Pokazu należy przesyłać na adres: </w:t>
      </w:r>
      <w:r>
        <w:cr/>
        <w:t>MZ BUKSZA Paweł Olbrych</w:t>
      </w:r>
      <w:r>
        <w:rPr>
          <w:rFonts w:ascii="MS Gothic" w:eastAsia="MS Gothic" w:hAnsi="MS Gothic" w:cs="MS Gothic" w:hint="eastAsia"/>
        </w:rPr>
        <w:t> </w:t>
      </w:r>
      <w:r>
        <w:t xml:space="preserve"> 05-530 Obr</w:t>
      </w:r>
      <w:r>
        <w:rPr>
          <w:rFonts w:ascii="Calibri" w:hAnsi="Calibri" w:cs="Calibri"/>
        </w:rPr>
        <w:t>ę</w:t>
      </w:r>
      <w:r>
        <w:t>b, ul. Lipowa 5; e-mail: buksza@icloud.com tel. +48.601.332584</w:t>
      </w:r>
      <w:r>
        <w:cr/>
        <w:t>w nieprzekraczalnym terminie do dnia 10</w:t>
      </w:r>
      <w:r>
        <w:rPr>
          <w:rFonts w:ascii="Calibri" w:hAnsi="Calibri" w:cs="Calibri"/>
        </w:rPr>
        <w:t> </w:t>
      </w:r>
      <w:r>
        <w:t>czerwca 2013 roku. W</w:t>
      </w:r>
      <w:r>
        <w:rPr>
          <w:rFonts w:ascii="Calibri" w:hAnsi="Calibri" w:cs="Calibri"/>
        </w:rPr>
        <w:t> </w:t>
      </w:r>
      <w:r>
        <w:t>za</w:t>
      </w:r>
      <w:r>
        <w:rPr>
          <w:rFonts w:ascii="Calibri" w:hAnsi="Calibri" w:cs="Calibri"/>
        </w:rPr>
        <w:t>łą</w:t>
      </w:r>
      <w:r>
        <w:t>czeniu formularz zg</w:t>
      </w:r>
      <w:r>
        <w:rPr>
          <w:rFonts w:ascii="Calibri" w:hAnsi="Calibri" w:cs="Calibri"/>
        </w:rPr>
        <w:t>ł</w:t>
      </w:r>
      <w:r>
        <w:t>oszeniowy: plik w</w:t>
      </w:r>
      <w:r>
        <w:rPr>
          <w:rFonts w:ascii="Calibri" w:hAnsi="Calibri" w:cs="Calibri"/>
        </w:rPr>
        <w:t> </w:t>
      </w:r>
      <w:r>
        <w:t xml:space="preserve">standardzie PDF (odczytywany za pomocą programu Adobe Acrobat Reader). </w:t>
      </w:r>
      <w:r>
        <w:cr/>
        <w:t>Uwaga! Do zgłoszenia wymagane jest dołączenie kopii stron nr 3 i 6 z paszportu lub zaświadczenia o wpisie konia do księgi stadnej akceptowanej przez WAHO. Wszystkie konie biorące udział w pokazie muszą mieć paszporty!</w:t>
      </w:r>
      <w:r>
        <w:cr/>
        <w:t xml:space="preserve">Konie zgłoszone po tym terminie lub z niepełnymi danymi nie będą umieszczone w katalogu i tym samym nie będą mogły brać udziału w pokazie. </w:t>
      </w:r>
      <w:r>
        <w:cr/>
        <w:t>Konie można bez konsekwencji finansowych wycofać z udziału w pokazie w terminie do 1</w:t>
      </w:r>
      <w:r w:rsidR="00D14736">
        <w:t xml:space="preserve">0 czerwca 2015 </w:t>
      </w:r>
      <w:r>
        <w:t>roku. Konie zgłoszone, które nie stawią się na pokazie bez uprzedniego poinformowania o ich nieobecności lub których wycofanie zostanie zgłoszone po 10 czerwca 2014 roku podlegają pełnej opłacie (wpisowe + boks)</w:t>
      </w:r>
      <w:r>
        <w:cr/>
        <w:t xml:space="preserve">Zgłaszający odpowiada za umieszczenie na formularzu pełnych i dokładnych danych zgłaszanego konia, zgodnych z danymi Redakcji Ksiąg Stadnych (PASB), lub innej księgi stadnej akceptowanej przez WAHO. </w:t>
      </w:r>
      <w:r>
        <w:cr/>
      </w:r>
      <w:r>
        <w:cr/>
      </w:r>
    </w:p>
    <w:p w14:paraId="30037E02" w14:textId="77777777" w:rsidR="00A01784" w:rsidRDefault="00A01784" w:rsidP="00A01784">
      <w:pPr>
        <w:tabs>
          <w:tab w:val="left" w:pos="3868"/>
        </w:tabs>
      </w:pPr>
      <w:r>
        <w:t>16. Wpisowe, inne opłaty związane z uczestnictwem</w:t>
      </w:r>
      <w:r>
        <w:cr/>
      </w:r>
      <w:r>
        <w:cr/>
      </w:r>
    </w:p>
    <w:p w14:paraId="30037E03" w14:textId="77777777" w:rsidR="00D14736" w:rsidRDefault="00A01784" w:rsidP="00A01784">
      <w:pPr>
        <w:tabs>
          <w:tab w:val="left" w:pos="3868"/>
        </w:tabs>
      </w:pPr>
      <w:r>
        <w:t xml:space="preserve">Ustala się wpisowe od konia </w:t>
      </w:r>
      <w:r w:rsidR="00D14736">
        <w:t xml:space="preserve">na pokrycie kosztów organizacyjnych </w:t>
      </w:r>
      <w:r>
        <w:t>w w</w:t>
      </w:r>
      <w:r w:rsidR="00D14736">
        <w:t>ysokości:</w:t>
      </w:r>
    </w:p>
    <w:p w14:paraId="30037E04" w14:textId="77777777" w:rsidR="00D14736" w:rsidRDefault="00D14736" w:rsidP="00A01784">
      <w:pPr>
        <w:tabs>
          <w:tab w:val="left" w:pos="3868"/>
        </w:tabs>
      </w:pPr>
      <w:r>
        <w:t>350 zł netto jeżeli wpłata dokonana zostanie  w terminie do 10 czerwca 2015</w:t>
      </w:r>
    </w:p>
    <w:p w14:paraId="30037E05" w14:textId="77777777" w:rsidR="00D14736" w:rsidRDefault="00D14736" w:rsidP="00A01784">
      <w:pPr>
        <w:tabs>
          <w:tab w:val="left" w:pos="3868"/>
        </w:tabs>
      </w:pPr>
      <w:r>
        <w:t>400 zł netto jeżeli wpłata dokonana zostanie po 10 czerwca 2015</w:t>
      </w:r>
    </w:p>
    <w:p w14:paraId="30037E06" w14:textId="77777777" w:rsidR="00D14736" w:rsidRDefault="00A01784" w:rsidP="00A01784">
      <w:pPr>
        <w:tabs>
          <w:tab w:val="left" w:pos="3868"/>
        </w:tabs>
      </w:pPr>
      <w:r>
        <w:cr/>
      </w:r>
      <w:r w:rsidR="00D14736">
        <w:t>Opłata</w:t>
      </w:r>
      <w:r>
        <w:t xml:space="preserve"> za boks w wysokości</w:t>
      </w:r>
      <w:r w:rsidR="00D14736">
        <w:t xml:space="preserve"> za cały pobyt:</w:t>
      </w:r>
    </w:p>
    <w:p w14:paraId="30037E07" w14:textId="77777777" w:rsidR="00D14736" w:rsidRDefault="00D14736" w:rsidP="00A01784">
      <w:pPr>
        <w:tabs>
          <w:tab w:val="left" w:pos="3868"/>
        </w:tabs>
      </w:pPr>
      <w:r>
        <w:t>350 zł netto jeżeli wpłata dokonana zostanie w terminie do 10 czerwca 2015</w:t>
      </w:r>
    </w:p>
    <w:p w14:paraId="30037E08" w14:textId="77777777" w:rsidR="00D14736" w:rsidRDefault="00D14736" w:rsidP="00A01784">
      <w:pPr>
        <w:tabs>
          <w:tab w:val="left" w:pos="3868"/>
        </w:tabs>
      </w:pPr>
      <w:r>
        <w:t>400 zł netto jeżeli wpłata dokonana zostanie w terminie po 10 czerwca 2015</w:t>
      </w:r>
    </w:p>
    <w:p w14:paraId="30037E09" w14:textId="77777777" w:rsidR="00D14736" w:rsidRDefault="00D14736" w:rsidP="00A01784">
      <w:pPr>
        <w:tabs>
          <w:tab w:val="left" w:pos="3868"/>
        </w:tabs>
      </w:pPr>
      <w:r>
        <w:t>Ewentualne wpłaty gotówkowe mogą być wnoszone najpóźniej w piątek, 26 czerwca.</w:t>
      </w:r>
    </w:p>
    <w:p w14:paraId="30037E0A" w14:textId="77777777" w:rsidR="00A01784" w:rsidRDefault="00A01784" w:rsidP="00A01784">
      <w:pPr>
        <w:tabs>
          <w:tab w:val="left" w:pos="3868"/>
        </w:tabs>
      </w:pPr>
      <w:r>
        <w:t xml:space="preserve"> </w:t>
      </w:r>
      <w:r>
        <w:cr/>
        <w:t>Inne opłaty:</w:t>
      </w:r>
      <w:r>
        <w:cr/>
      </w:r>
      <w:r>
        <w:cr/>
        <w:t>Wstęp na teren pokazu - bezpłatny</w:t>
      </w:r>
      <w:r>
        <w:cr/>
      </w:r>
      <w:r>
        <w:cr/>
        <w:t>Wstęp na trybunę zadaszoną - 20 złotych za dzień</w:t>
      </w:r>
      <w:r w:rsidR="00D14736">
        <w:t>/osoba.</w:t>
      </w:r>
      <w:r>
        <w:cr/>
      </w:r>
      <w:r>
        <w:cr/>
        <w:t xml:space="preserve">Sektor VIP (stolik, catering, obsługa kelnerska) - 1200 złotych </w:t>
      </w:r>
      <w:r w:rsidR="00D14736">
        <w:t xml:space="preserve">netto </w:t>
      </w:r>
      <w:r>
        <w:t>za dwa dni dla czterech osób, dodatkowa osoba 300 złotych)</w:t>
      </w:r>
      <w:r>
        <w:cr/>
      </w:r>
      <w:r>
        <w:cr/>
        <w:t>Strona w katalogu pokazu - 1000 złotych (cena dla uczestników), 4000 złotych (cena dla reklamodawców nie biorących udziału w pokazie).</w:t>
      </w:r>
      <w:r>
        <w:cr/>
      </w:r>
      <w:r>
        <w:cr/>
        <w:t>Pakiet uczestnika zgłaszającego konia do pokazu:</w:t>
      </w:r>
      <w:r>
        <w:cr/>
        <w:t>- boks w stajni (słoma 10 kg dziennie - na życzenie pasze: siano i owies)</w:t>
      </w:r>
      <w:r>
        <w:cr/>
        <w:t>- miejsce postojowe dla koniowozu i/lub przyczepy</w:t>
      </w:r>
      <w:r>
        <w:cr/>
        <w:t>- wjazd na parking dla zgłoszonych aut uczestników i obsługi</w:t>
      </w:r>
      <w:r>
        <w:cr/>
        <w:t>- wstęp na trybunę zadaszoną dla uczestników i obsługi</w:t>
      </w:r>
      <w:r>
        <w:cr/>
        <w:t>- katalog</w:t>
      </w:r>
      <w:r>
        <w:cr/>
      </w:r>
      <w:r>
        <w:cr/>
      </w:r>
    </w:p>
    <w:p w14:paraId="30037E0B" w14:textId="77777777" w:rsidR="00A01784" w:rsidRDefault="00A01784" w:rsidP="00A01784">
      <w:pPr>
        <w:tabs>
          <w:tab w:val="left" w:pos="3868"/>
        </w:tabs>
      </w:pPr>
      <w:r>
        <w:t>Pakiet VIP (w uzupełnieniu pakietu podstawowego)</w:t>
      </w:r>
      <w:r>
        <w:cr/>
        <w:t xml:space="preserve">- miejsce przy tzw. stoliku VIP, lunch w sobotę i niedzielę (snack, danie główne,   </w:t>
      </w:r>
      <w:r>
        <w:cr/>
        <w:t>owoce, napoje zimne, kawa i herbata, wino białe/czerwone/musujące)</w:t>
      </w:r>
      <w:r>
        <w:cr/>
        <w:t>- Breeders &amp; Play</w:t>
      </w:r>
      <w:r w:rsidR="00D14736">
        <w:t>ers Cocktail</w:t>
      </w:r>
      <w:r>
        <w:t xml:space="preserve"> (wstęp, posiłek, napoje)</w:t>
      </w:r>
      <w:r>
        <w:cr/>
      </w:r>
      <w:r>
        <w:cr/>
      </w:r>
    </w:p>
    <w:p w14:paraId="30037E0C" w14:textId="77777777" w:rsidR="00A01784" w:rsidRDefault="00A01784" w:rsidP="00A01784">
      <w:pPr>
        <w:tabs>
          <w:tab w:val="left" w:pos="3868"/>
        </w:tabs>
      </w:pPr>
      <w:r>
        <w:t xml:space="preserve">Uwaga: powyższe ceny są cenami netto, na które Organizator wystawi fakturę VAT, której kwota będzie powiększona o stawkę VAT w wysokości 8% za boksy i 23% za wpisowe i pozostałe </w:t>
      </w:r>
      <w:r w:rsidR="00D14736">
        <w:t>usługi</w:t>
      </w:r>
      <w:r>
        <w:cr/>
        <w:t xml:space="preserve">Wpisowe i inne opłaty należy wpłacić na konto MZ Buksza Paweł Olbrych : </w:t>
      </w:r>
      <w:r>
        <w:cr/>
        <w:t>• Bank  PEKAO SA nr 59 1240 6247 1111 0000 4976 8662 </w:t>
      </w:r>
      <w:r>
        <w:cr/>
        <w:t xml:space="preserve">• do dnia 10 czerwca 2013 r. </w:t>
      </w:r>
      <w:r>
        <w:cr/>
        <w:t xml:space="preserve">W wypadku, gdy wystawca nie opłaci w ustalonym terminie udziału konia w pokazie, organizator przyjmie, że wystawca zrezygnował z udziału i nie uwzględni konia w katalogu, przez co koń nie otrzyma numeru startowego i nie będzie mógł wziąć udziału w pokazie. </w:t>
      </w:r>
      <w:r>
        <w:cr/>
      </w:r>
      <w:r>
        <w:cr/>
      </w:r>
    </w:p>
    <w:p w14:paraId="30037E0D" w14:textId="77777777" w:rsidR="009155D8" w:rsidRPr="00A01784" w:rsidRDefault="00A01784" w:rsidP="00A01784">
      <w:pPr>
        <w:tabs>
          <w:tab w:val="left" w:pos="3868"/>
        </w:tabs>
      </w:pPr>
      <w:r>
        <w:t xml:space="preserve">Uwaga </w:t>
      </w:r>
      <w:r>
        <w:cr/>
        <w:t xml:space="preserve">Ze względów organizacyjnych, a w szczególności związanych z opracowaniem i drukiem katalogu, organizator nie przewiduje przyjmowania zgłoszeń koni i wnoszenia opłat po terminie. </w:t>
      </w:r>
      <w:r>
        <w:cr/>
        <w:t xml:space="preserve">III Warszawski Pokaz Koni Arabskich Czystej Krwi  i  Czempionat Warszawy rozgrywany jest zgodnie z ,,Zasadami Przeprowadzania Pokazów'' Europejskiej Komisji Pokazów Koni Arabskich (EAHSC) ECAHO. </w:t>
      </w:r>
      <w:r>
        <w:cr/>
        <w:t>Dodatkowe informacje można uzyskać w Buksza Polo &amp; Riding Club pod danymi teleadresowymi wskazanymi w punkcie dotyczącym miejsca pokazu.</w:t>
      </w:r>
      <w:r>
        <w:cr/>
        <w:t>Aktualizowane na bieżąco informacje na temat Pokazu znajda Państwo na stronach</w:t>
      </w:r>
      <w:r>
        <w:cr/>
        <w:t>www.facebook.com/bukszapolo</w:t>
      </w:r>
      <w:r>
        <w:cr/>
        <w:t>www.bukszapolo.pl</w:t>
      </w:r>
      <w:r>
        <w:cr/>
      </w:r>
      <w:r>
        <w:cr/>
      </w:r>
    </w:p>
    <w:sectPr w:rsidR="009155D8" w:rsidRPr="00A0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B5067"/>
    <w:multiLevelType w:val="hybridMultilevel"/>
    <w:tmpl w:val="BA7EF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84"/>
    <w:rsid w:val="00593F0B"/>
    <w:rsid w:val="006209AA"/>
    <w:rsid w:val="00941B64"/>
    <w:rsid w:val="00A01784"/>
    <w:rsid w:val="00AD41A7"/>
    <w:rsid w:val="00BD3221"/>
    <w:rsid w:val="00D14736"/>
    <w:rsid w:val="00DC5023"/>
    <w:rsid w:val="00E11617"/>
    <w:rsid w:val="00FA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7DDC"/>
  <w15:chartTrackingRefBased/>
  <w15:docId w15:val="{1CECAC5A-E21D-4967-AC3F-A8D1C06C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1924</Words>
  <Characters>11549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Olbrych</dc:creator>
  <cp:keywords/>
  <dc:description/>
  <cp:lastModifiedBy>Pawel Olbrych</cp:lastModifiedBy>
  <cp:revision>7</cp:revision>
  <dcterms:created xsi:type="dcterms:W3CDTF">2015-05-12T08:46:00Z</dcterms:created>
  <dcterms:modified xsi:type="dcterms:W3CDTF">2015-05-13T08:17:00Z</dcterms:modified>
</cp:coreProperties>
</file>